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913" w:rsidRPr="008740DA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7967030"/>
      <w:r>
        <w:rPr>
          <w:rFonts w:ascii="Times New Roman" w:hAnsi="Times New Roman" w:cs="Times New Roman"/>
          <w:sz w:val="24"/>
          <w:szCs w:val="24"/>
        </w:rPr>
        <w:t>27 февраля 2024 года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column"/>
      </w:r>
      <w:r>
        <w:rPr>
          <w:rFonts w:ascii="Times New Roman" w:hAnsi="Times New Roman" w:cs="Times New Roman"/>
          <w:sz w:val="24"/>
          <w:szCs w:val="24"/>
        </w:rPr>
        <w:lastRenderedPageBreak/>
        <w:t>В Тюменский городской суд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Тюменская область, г. Тюмень, ул. Симонова, д. 53а.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Истец: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Громяко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Сергей Николаевич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регистрации: г. Тюмень, ул. Геологоразведчиков, д. 12, кв. 53.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Ответчик: Родионов Тихон Андреевич</w:t>
      </w:r>
    </w:p>
    <w:p w:rsidR="00343913" w:rsidRPr="008740DA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  <w:sectPr w:rsidR="00343913" w:rsidRPr="008740DA" w:rsidSect="008740DA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Адрес регистрации: г. Тюмень, ул. Шорохова, д. 42, кв. 232.</w:t>
      </w:r>
    </w:p>
    <w:p w:rsidR="00343913" w:rsidRDefault="00343913" w:rsidP="00343913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" w:name="OLE_LINK11"/>
      <w:bookmarkStart w:id="2" w:name="OLE_LINK12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Исковое заявление о неосновательном обогащении</w:t>
      </w:r>
    </w:p>
    <w:bookmarkEnd w:id="1"/>
    <w:bookmarkEnd w:id="2"/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Громяко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Сергей Николаевич, по ошибке направила денежные средства в размере 50 000 на банковский счёт, который зарегистрирован на имя Родионова Тихона Андреевича. При личной беседе по телефону Ответчик оказал возвращать денежные средства, отметив, что теперь они принадлежат ему.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считаю, что Родионов Тихон Андреевич неосновательно обогатился за счёт моих денежных средств. Правовой анализ статей 1102, 1103, 1104 согласуется с данным выводом.</w:t>
      </w:r>
    </w:p>
    <w:p w:rsidR="00343913" w:rsidRDefault="00343913" w:rsidP="003439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Руководствуясь ст. 28, 29, 129, 131, 132 ГПК, прошу:</w:t>
      </w:r>
    </w:p>
    <w:p w:rsidR="00343913" w:rsidRPr="005A0AAF" w:rsidRDefault="00343913" w:rsidP="0034391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21392634"/>
      <w:r>
        <w:rPr>
          <w:rFonts w:ascii="Times New Roman" w:hAnsi="Times New Roman" w:cs="Times New Roman"/>
          <w:sz w:val="24"/>
          <w:szCs w:val="24"/>
        </w:rPr>
        <w:t>Взыскать с Родионова Тихона Андреевича 50 000 руб. в качестве неосновательного обогащения.</w:t>
      </w:r>
    </w:p>
    <w:bookmarkEnd w:id="3"/>
    <w:p w:rsidR="00343913" w:rsidRDefault="00343913" w:rsidP="00343913">
      <w:p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Громяко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Сергей Николаевич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Громяко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343913" w:rsidRPr="001A49F5" w:rsidRDefault="00343913" w:rsidP="00343913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901A8" w:rsidRDefault="004316BF"/>
    <w:p w:rsidR="00CA6EE8" w:rsidRDefault="00CA6EE8">
      <w:bookmarkStart w:id="4" w:name="_GoBack"/>
      <w:bookmarkEnd w:id="4"/>
    </w:p>
    <w:sectPr w:rsidR="00CA6EE8" w:rsidSect="008740D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C1F41"/>
    <w:multiLevelType w:val="hybridMultilevel"/>
    <w:tmpl w:val="F18AF0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0D48"/>
    <w:rsid w:val="000E72D9"/>
    <w:rsid w:val="00343913"/>
    <w:rsid w:val="003E01BD"/>
    <w:rsid w:val="004316BF"/>
    <w:rsid w:val="00590D48"/>
    <w:rsid w:val="00743836"/>
    <w:rsid w:val="009D1742"/>
    <w:rsid w:val="00CA6EE8"/>
    <w:rsid w:val="00CE588B"/>
    <w:rsid w:val="00DE3050"/>
    <w:rsid w:val="00FF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9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3913"/>
    <w:pPr>
      <w:ind w:left="720"/>
      <w:contextualSpacing/>
    </w:pPr>
  </w:style>
  <w:style w:type="character" w:styleId="a4">
    <w:name w:val="Hyperlink"/>
    <w:semiHidden/>
    <w:unhideWhenUsed/>
    <w:rsid w:val="00CA6EE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Исковое заявление о неосновательном обогащении</dc:title>
  <dc:subject/>
  <dc:creator>Assistentus.ru</dc:creator>
  <cp:keywords/>
  <dc:description/>
  <cp:lastModifiedBy>Arr</cp:lastModifiedBy>
  <cp:revision>7</cp:revision>
  <dcterms:created xsi:type="dcterms:W3CDTF">2023-03-01T09:02:00Z</dcterms:created>
  <dcterms:modified xsi:type="dcterms:W3CDTF">2024-11-08T10:25:00Z</dcterms:modified>
</cp:coreProperties>
</file>