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048F" w:rsidRPr="0010048F" w:rsidRDefault="0010048F" w:rsidP="0010048F">
      <w:pPr>
        <w:spacing w:after="0" w:line="240" w:lineRule="auto"/>
        <w:jc w:val="right"/>
        <w:textAlignment w:val="top"/>
        <w:rPr>
          <w:rFonts w:ascii="PT Sans" w:hAnsi="PT Sans"/>
          <w:color w:val="000000"/>
          <w:sz w:val="20"/>
          <w:szCs w:val="20"/>
          <w:lang w:eastAsia="ru-RU"/>
        </w:rPr>
      </w:pPr>
      <w:bookmarkStart w:id="0" w:name="_GoBack"/>
      <w:bookmarkEnd w:id="0"/>
      <w:r w:rsidRPr="0010048F">
        <w:rPr>
          <w:rFonts w:ascii="PT Sans" w:hAnsi="PT Sans"/>
          <w:color w:val="000000"/>
          <w:sz w:val="20"/>
          <w:szCs w:val="20"/>
          <w:lang w:eastAsia="ru-RU"/>
        </w:rPr>
        <w:t>Индивидуальному предпринимателю</w:t>
      </w:r>
      <w:r w:rsidRPr="0010048F">
        <w:rPr>
          <w:rFonts w:ascii="PT Sans" w:hAnsi="PT Sans"/>
          <w:color w:val="000000"/>
          <w:sz w:val="20"/>
          <w:szCs w:val="20"/>
          <w:lang w:eastAsia="ru-RU"/>
        </w:rPr>
        <w:br/>
        <w:t>Разбудскому Антону Михайловичу,</w:t>
      </w:r>
      <w:r w:rsidRPr="0010048F">
        <w:rPr>
          <w:rFonts w:ascii="PT Sans" w:hAnsi="PT Sans"/>
          <w:color w:val="000000"/>
          <w:sz w:val="20"/>
          <w:szCs w:val="20"/>
          <w:lang w:eastAsia="ru-RU"/>
        </w:rPr>
        <w:br/>
        <w:t>юридический адрес: 426046, г. Ижевск,</w:t>
      </w:r>
      <w:r w:rsidRPr="0010048F">
        <w:rPr>
          <w:rFonts w:ascii="PT Sans" w:hAnsi="PT Sans"/>
          <w:color w:val="000000"/>
          <w:sz w:val="20"/>
          <w:szCs w:val="20"/>
          <w:lang w:eastAsia="ru-RU"/>
        </w:rPr>
        <w:br/>
        <w:t>ул. Первомайская, д. 18</w:t>
      </w:r>
      <w:r w:rsidRPr="0010048F">
        <w:rPr>
          <w:rFonts w:ascii="PT Sans" w:hAnsi="PT Sans"/>
          <w:color w:val="000000"/>
          <w:sz w:val="20"/>
          <w:szCs w:val="20"/>
          <w:lang w:eastAsia="ru-RU"/>
        </w:rPr>
        <w:br/>
        <w:t>от Добронравовой Ларисы Анатольевны,</w:t>
      </w:r>
      <w:r w:rsidRPr="0010048F">
        <w:rPr>
          <w:rFonts w:ascii="PT Sans" w:hAnsi="PT Sans"/>
          <w:color w:val="000000"/>
          <w:sz w:val="20"/>
          <w:szCs w:val="20"/>
          <w:lang w:eastAsia="ru-RU"/>
        </w:rPr>
        <w:br/>
        <w:t>проживающей по адресу:</w:t>
      </w:r>
      <w:r w:rsidRPr="0010048F">
        <w:rPr>
          <w:rFonts w:ascii="PT Sans" w:hAnsi="PT Sans"/>
          <w:color w:val="000000"/>
          <w:sz w:val="20"/>
          <w:szCs w:val="20"/>
          <w:lang w:eastAsia="ru-RU"/>
        </w:rPr>
        <w:br/>
        <w:t>426024, г. Ижевск, пр-т Победы, д 12, кв. 85</w:t>
      </w:r>
    </w:p>
    <w:p w:rsidR="0010048F" w:rsidRPr="0010048F" w:rsidRDefault="0010048F" w:rsidP="0010048F">
      <w:pPr>
        <w:spacing w:before="250" w:after="250" w:line="240" w:lineRule="auto"/>
        <w:jc w:val="center"/>
        <w:textAlignment w:val="top"/>
        <w:rPr>
          <w:rFonts w:ascii="PT Sans" w:hAnsi="PT Sans"/>
          <w:color w:val="000000"/>
          <w:sz w:val="20"/>
          <w:szCs w:val="20"/>
          <w:lang w:eastAsia="ru-RU"/>
        </w:rPr>
      </w:pPr>
      <w:r w:rsidRPr="0010048F">
        <w:rPr>
          <w:rFonts w:ascii="PT Sans" w:hAnsi="PT Sans"/>
          <w:color w:val="000000"/>
          <w:sz w:val="20"/>
          <w:szCs w:val="20"/>
          <w:lang w:eastAsia="ru-RU"/>
        </w:rPr>
        <w:t>ПРЕТЕНЗИЯ НА ВОЗВРАТ ДЕНЕЖНЫХ СРЕДСТВ</w:t>
      </w:r>
    </w:p>
    <w:p w:rsidR="0010048F" w:rsidRPr="0010048F" w:rsidRDefault="0010048F" w:rsidP="0010048F">
      <w:pPr>
        <w:spacing w:before="250" w:after="250" w:line="240" w:lineRule="auto"/>
        <w:textAlignment w:val="top"/>
        <w:rPr>
          <w:rFonts w:ascii="PT Sans" w:hAnsi="PT Sans"/>
          <w:color w:val="000000"/>
          <w:sz w:val="20"/>
          <w:szCs w:val="20"/>
          <w:lang w:eastAsia="ru-RU"/>
        </w:rPr>
      </w:pPr>
      <w:r w:rsidRPr="0010048F">
        <w:rPr>
          <w:rFonts w:ascii="PT Sans" w:hAnsi="PT Sans"/>
          <w:color w:val="000000"/>
          <w:sz w:val="20"/>
          <w:szCs w:val="20"/>
          <w:lang w:eastAsia="ru-RU"/>
        </w:rPr>
        <w:t>Между мною, Л.А. Добронравовой (далее Покупатель), и ИП Разбудский А.М. (далее Продавец) 12.05.2017 г. был заключен договор № П9н125467, по условиям которого Продавец должен был в установленные сроки передать Покупателю комод с пеленальным столиком «Агафьюшка», а Покупатель обязался оплатить цену товара.</w:t>
      </w:r>
    </w:p>
    <w:p w:rsidR="0010048F" w:rsidRPr="0010048F" w:rsidRDefault="0010048F" w:rsidP="0010048F">
      <w:pPr>
        <w:spacing w:before="250" w:after="250" w:line="240" w:lineRule="auto"/>
        <w:textAlignment w:val="top"/>
        <w:rPr>
          <w:rFonts w:ascii="PT Sans" w:hAnsi="PT Sans"/>
          <w:color w:val="000000"/>
          <w:sz w:val="20"/>
          <w:szCs w:val="20"/>
          <w:lang w:eastAsia="ru-RU"/>
        </w:rPr>
      </w:pPr>
      <w:r w:rsidRPr="0010048F">
        <w:rPr>
          <w:rFonts w:ascii="PT Sans" w:hAnsi="PT Sans"/>
          <w:color w:val="000000"/>
          <w:sz w:val="20"/>
          <w:szCs w:val="20"/>
          <w:lang w:eastAsia="ru-RU"/>
        </w:rPr>
        <w:t>Обязательства Покупателя выполнены полностью при заказе товара 12.05.2017 г. Продавцом были исполнены сроки доставки товара, но при его передаче обнаружилось, что комод по характеристикам не соответствует предоставленному образцу. Фасады комода изготовлены не из крашеного, а из пленочного МДФ, габариты не совпадают с заявленными, пеленальный столик обтянут другим материалом. Все это не соответствует требованиям, установленным ст. 469 ГК РФ и ст. 4 Закона «О защите прав потребителей» — при продаже товара по образцу или описанию продавец обязан передать товар, которые соответствует такому образцу или описанию.</w:t>
      </w:r>
    </w:p>
    <w:p w:rsidR="0010048F" w:rsidRPr="0010048F" w:rsidRDefault="0010048F" w:rsidP="0010048F">
      <w:pPr>
        <w:spacing w:before="250" w:after="250" w:line="240" w:lineRule="auto"/>
        <w:textAlignment w:val="top"/>
        <w:rPr>
          <w:rFonts w:ascii="PT Sans" w:hAnsi="PT Sans"/>
          <w:color w:val="000000"/>
          <w:sz w:val="20"/>
          <w:szCs w:val="20"/>
          <w:lang w:eastAsia="ru-RU"/>
        </w:rPr>
      </w:pPr>
      <w:r w:rsidRPr="0010048F">
        <w:rPr>
          <w:rFonts w:ascii="PT Sans" w:hAnsi="PT Sans"/>
          <w:color w:val="000000"/>
          <w:sz w:val="20"/>
          <w:szCs w:val="20"/>
          <w:lang w:eastAsia="ru-RU"/>
        </w:rPr>
        <w:t>В соответствии со ст. 18 закона о защите прав потребителей, Покупатель вправе вернуть товар, не соответствующий образцу, и потребовать вернуть уплаченную за него сумму.</w:t>
      </w:r>
    </w:p>
    <w:p w:rsidR="0010048F" w:rsidRPr="0010048F" w:rsidRDefault="0010048F" w:rsidP="0010048F">
      <w:pPr>
        <w:spacing w:before="250" w:after="250" w:line="240" w:lineRule="auto"/>
        <w:textAlignment w:val="top"/>
        <w:rPr>
          <w:rFonts w:ascii="PT Sans" w:hAnsi="PT Sans"/>
          <w:color w:val="000000"/>
          <w:sz w:val="20"/>
          <w:szCs w:val="20"/>
          <w:lang w:eastAsia="ru-RU"/>
        </w:rPr>
      </w:pPr>
      <w:r w:rsidRPr="0010048F">
        <w:rPr>
          <w:rFonts w:ascii="PT Sans" w:hAnsi="PT Sans"/>
          <w:color w:val="000000"/>
          <w:sz w:val="20"/>
          <w:szCs w:val="20"/>
          <w:lang w:eastAsia="ru-RU"/>
        </w:rPr>
        <w:t>На основании вышеизложенного, требую в десятидневный срок со дня получения данной претензии вернуть Покупателю денежные средства, уплаченные им за комод с пеленальным столиком «Агафьюшка», в соответствии с выписанной квитанцией. В противном случае Покупатель обратится в суд с заявлением о защите прав потребителя, выплате неустойки и возмещении морального вреда.</w:t>
      </w:r>
    </w:p>
    <w:p w:rsidR="0019259E" w:rsidRPr="0019259E" w:rsidRDefault="0010048F" w:rsidP="0019259E">
      <w:pPr>
        <w:spacing w:after="0" w:line="240" w:lineRule="auto"/>
        <w:textAlignment w:val="top"/>
        <w:rPr>
          <w:rFonts w:ascii="PT Sans" w:hAnsi="PT Sans"/>
          <w:color w:val="000000"/>
          <w:sz w:val="20"/>
          <w:szCs w:val="20"/>
          <w:lang w:eastAsia="ru-RU"/>
        </w:rPr>
      </w:pPr>
      <w:r w:rsidRPr="0010048F">
        <w:rPr>
          <w:rFonts w:ascii="PT Sans" w:hAnsi="PT Sans"/>
          <w:i/>
          <w:iCs/>
          <w:color w:val="000000"/>
          <w:sz w:val="20"/>
          <w:lang w:eastAsia="ru-RU"/>
        </w:rPr>
        <w:t>13. 05. 2017 г. /Добронравова/ Л.А. Добронравова</w:t>
      </w:r>
    </w:p>
    <w:p w:rsidR="00CD140A" w:rsidRDefault="00CD140A"/>
    <w:p w:rsidR="00D2459C" w:rsidRDefault="00D2459C"/>
    <w:p w:rsidR="001E765C" w:rsidRDefault="001E765C">
      <w:r>
        <w:t>------------------------------------------------------------------------------------------------------------------------------------------</w:t>
      </w:r>
    </w:p>
    <w:p w:rsidR="001E765C" w:rsidRDefault="001E765C">
      <w:r>
        <w:t>Пример документа «</w:t>
      </w:r>
      <w:r w:rsidR="0010048F" w:rsidRPr="0010048F">
        <w:rPr>
          <w:b/>
        </w:rPr>
        <w:t>Письмо-претензия о возврате денежных средств</w:t>
      </w:r>
      <w:r>
        <w:t>»</w:t>
      </w:r>
    </w:p>
    <w:p w:rsidR="006912F3" w:rsidRPr="006912F3" w:rsidRDefault="0010048F" w:rsidP="006912F3">
      <w:r w:rsidRPr="0010048F">
        <w:t xml:space="preserve">Источник: </w:t>
      </w:r>
      <w:hyperlink r:id="rId4" w:history="1">
        <w:r w:rsidRPr="00314479">
          <w:rPr>
            <w:rStyle w:val="Hyperlink"/>
          </w:rPr>
          <w:t>https://assistentus.ru/forma/pismo-pretenziya/</w:t>
        </w:r>
      </w:hyperlink>
      <w:r>
        <w:t xml:space="preserve"> </w:t>
      </w:r>
    </w:p>
    <w:p w:rsidR="006912F3" w:rsidRPr="000E40C5" w:rsidRDefault="006912F3" w:rsidP="0010048F">
      <w:pPr>
        <w:rPr>
          <w:rFonts w:ascii="Times New Roman" w:hAnsi="Times New Roman"/>
          <w:b/>
          <w:color w:val="000000"/>
        </w:rPr>
      </w:pPr>
      <w:r w:rsidRPr="000E40C5">
        <w:rPr>
          <w:rFonts w:ascii="Times New Roman" w:hAnsi="Times New Roman"/>
          <w:b/>
          <w:color w:val="000000"/>
          <w:highlight w:val="yellow"/>
        </w:rPr>
        <w:t xml:space="preserve">Обратите внимание! Эту форму документа, но в редакции системы </w:t>
      </w:r>
      <w:r w:rsidRPr="000E40C5">
        <w:rPr>
          <w:rFonts w:ascii="Times New Roman" w:hAnsi="Times New Roman"/>
          <w:b/>
          <w:color w:val="FF0000"/>
          <w:highlight w:val="yellow"/>
        </w:rPr>
        <w:t>КонсультантПлюс</w:t>
      </w:r>
      <w:r w:rsidRPr="000E40C5">
        <w:rPr>
          <w:rFonts w:ascii="Times New Roman" w:hAnsi="Times New Roman"/>
          <w:b/>
          <w:color w:val="000000"/>
          <w:highlight w:val="yellow"/>
        </w:rPr>
        <w:t xml:space="preserve">, можно также </w:t>
      </w:r>
      <w:hyperlink r:id="rId5" w:history="1">
        <w:r w:rsidRPr="000E40C5">
          <w:rPr>
            <w:rStyle w:val="Hyperlink"/>
            <w:rFonts w:ascii="Times New Roman" w:hAnsi="Times New Roman"/>
            <w:b/>
            <w:highlight w:val="yellow"/>
          </w:rPr>
          <w:t>скачать бесплатно</w:t>
        </w:r>
      </w:hyperlink>
      <w:r w:rsidRPr="000E40C5">
        <w:rPr>
          <w:rFonts w:ascii="Times New Roman" w:hAnsi="Times New Roman"/>
          <w:b/>
          <w:color w:val="000000"/>
          <w:highlight w:val="yellow"/>
        </w:rPr>
        <w:t xml:space="preserve"> </w:t>
      </w:r>
      <w:r w:rsidRPr="000E40C5">
        <w:rPr>
          <w:rFonts w:ascii="Times New Roman" w:hAnsi="Times New Roman"/>
          <w:b/>
          <w:highlight w:val="yellow"/>
        </w:rPr>
        <w:t>(потребуется регистрация).</w:t>
      </w:r>
      <w:r w:rsidRPr="000E40C5">
        <w:rPr>
          <w:rFonts w:ascii="Times New Roman" w:hAnsi="Times New Roman"/>
          <w:b/>
          <w:color w:val="000000"/>
        </w:rPr>
        <w:t xml:space="preserve"> </w:t>
      </w:r>
    </w:p>
    <w:sectPr w:rsidR="006912F3" w:rsidRPr="000E40C5" w:rsidSect="00CD14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ans">
    <w:altName w:val="Arial"/>
    <w:panose1 w:val="00000000000000000000"/>
    <w:charset w:val="CC"/>
    <w:family w:val="swiss"/>
    <w:notTrueType/>
    <w:pitch w:val="variable"/>
    <w:sig w:usb0="00000203" w:usb1="00000000" w:usb2="00000000" w:usb3="00000000" w:csb0="00000005"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characterSpacingControl w:val="doNotCompress"/>
  <w:compat>
    <w:compatSetting w:name="compatibilityMode" w:uri="http://schemas.microsoft.com/office/word" w:val="12"/>
  </w:compat>
  <w:rsids>
    <w:rsidRoot w:val="00D2459C"/>
    <w:rsid w:val="000E40C5"/>
    <w:rsid w:val="0010048F"/>
    <w:rsid w:val="0019259E"/>
    <w:rsid w:val="001952B3"/>
    <w:rsid w:val="001B6CD2"/>
    <w:rsid w:val="001E765C"/>
    <w:rsid w:val="00211527"/>
    <w:rsid w:val="00314479"/>
    <w:rsid w:val="00471B8E"/>
    <w:rsid w:val="005C5D52"/>
    <w:rsid w:val="006912F3"/>
    <w:rsid w:val="007A4E67"/>
    <w:rsid w:val="007D3C53"/>
    <w:rsid w:val="007E7606"/>
    <w:rsid w:val="00B52ADA"/>
    <w:rsid w:val="00BF2601"/>
    <w:rsid w:val="00CD140A"/>
    <w:rsid w:val="00D2459C"/>
    <w:rsid w:val="00D62133"/>
    <w:rsid w:val="00F578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C2B7DA8A-FEC1-4ABB-9402-7B65AF75C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140A"/>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459C"/>
    <w:pPr>
      <w:spacing w:before="100" w:beforeAutospacing="1" w:after="100" w:afterAutospacing="1" w:line="240" w:lineRule="auto"/>
    </w:pPr>
    <w:rPr>
      <w:rFonts w:ascii="Times New Roman" w:hAnsi="Times New Roman"/>
      <w:sz w:val="24"/>
      <w:szCs w:val="24"/>
      <w:lang w:eastAsia="ru-RU"/>
    </w:rPr>
  </w:style>
  <w:style w:type="character" w:styleId="Emphasis">
    <w:name w:val="Emphasis"/>
    <w:basedOn w:val="DefaultParagraphFont"/>
    <w:uiPriority w:val="20"/>
    <w:qFormat/>
    <w:rsid w:val="00D2459C"/>
    <w:rPr>
      <w:rFonts w:cs="Times New Roman"/>
      <w:i/>
      <w:iCs/>
    </w:rPr>
  </w:style>
  <w:style w:type="character" w:styleId="Hyperlink">
    <w:name w:val="Hyperlink"/>
    <w:basedOn w:val="DefaultParagraphFont"/>
    <w:uiPriority w:val="99"/>
    <w:unhideWhenUsed/>
    <w:rsid w:val="001E765C"/>
    <w:rPr>
      <w:rFonts w:cs="Times New Roman"/>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7789232">
      <w:marLeft w:val="0"/>
      <w:marRight w:val="0"/>
      <w:marTop w:val="0"/>
      <w:marBottom w:val="0"/>
      <w:divBdr>
        <w:top w:val="none" w:sz="0" w:space="0" w:color="auto"/>
        <w:left w:val="none" w:sz="0" w:space="0" w:color="auto"/>
        <w:bottom w:val="none" w:sz="0" w:space="0" w:color="auto"/>
        <w:right w:val="none" w:sz="0" w:space="0" w:color="auto"/>
      </w:divBdr>
    </w:div>
    <w:div w:id="897789233">
      <w:marLeft w:val="0"/>
      <w:marRight w:val="0"/>
      <w:marTop w:val="0"/>
      <w:marBottom w:val="0"/>
      <w:divBdr>
        <w:top w:val="none" w:sz="0" w:space="0" w:color="auto"/>
        <w:left w:val="none" w:sz="0" w:space="0" w:color="auto"/>
        <w:bottom w:val="none" w:sz="0" w:space="0" w:color="auto"/>
        <w:right w:val="none" w:sz="0" w:space="0" w:color="auto"/>
      </w:divBdr>
    </w:div>
    <w:div w:id="89778923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ssistentus.ru/k13/" TargetMode="External"/><Relationship Id="rId4" Type="http://schemas.openxmlformats.org/officeDocument/2006/relationships/hyperlink" Target="https://assistentus.ru/forma/pismo-pretenzi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340</Words>
  <Characters>1942</Characters>
  <Application>Microsoft Office Word</Application>
  <DocSecurity>4</DocSecurity>
  <Lines>16</Lines>
  <Paragraphs>4</Paragraphs>
  <ScaleCrop>false</ScaleCrop>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Письмо-претензия о возврате денежных средств</dc:title>
  <dc:subject/>
  <dc:creator>Ассистентус</dc:creator>
  <cp:keywords/>
  <dc:description/>
  <cp:lastModifiedBy>word</cp:lastModifiedBy>
  <cp:revision>2</cp:revision>
  <dcterms:created xsi:type="dcterms:W3CDTF">2024-09-25T08:38:00Z</dcterms:created>
  <dcterms:modified xsi:type="dcterms:W3CDTF">2024-09-25T08:38:00Z</dcterms:modified>
</cp:coreProperties>
</file>